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E330" w14:textId="67429DA8" w:rsidR="43D1C335" w:rsidRDefault="43D1C335" w:rsidP="43D1C335">
      <w:pPr>
        <w:jc w:val="right"/>
        <w:rPr>
          <w:rFonts w:ascii="Calibri" w:eastAsia="Calibri" w:hAnsi="Calibri" w:cs="Calibri"/>
          <w:b/>
          <w:bCs/>
          <w:sz w:val="22"/>
          <w:szCs w:val="22"/>
        </w:rPr>
      </w:pPr>
    </w:p>
    <w:p w14:paraId="2F2A3D0A" w14:textId="024D7438" w:rsidR="1141C5D7" w:rsidRDefault="0A26FA92" w:rsidP="7F00C70B">
      <w:pPr>
        <w:jc w:val="right"/>
        <w:rPr>
          <w:rFonts w:ascii="Calibri" w:eastAsia="Calibri" w:hAnsi="Calibri" w:cs="Calibri"/>
          <w:b/>
          <w:bCs/>
          <w:sz w:val="22"/>
          <w:szCs w:val="22"/>
        </w:rPr>
      </w:pPr>
      <w:r w:rsidRPr="7F00C70B">
        <w:rPr>
          <w:rFonts w:ascii="Calibri" w:eastAsia="Calibri" w:hAnsi="Calibri" w:cs="Calibri"/>
          <w:b/>
          <w:bCs/>
          <w:sz w:val="22"/>
          <w:szCs w:val="22"/>
        </w:rPr>
        <w:t>[current date]</w:t>
      </w:r>
    </w:p>
    <w:p w14:paraId="02B124BA" w14:textId="5CFE1591" w:rsidR="06A8FE63" w:rsidRDefault="06A8FE63" w:rsidP="7F00C70B">
      <w:pPr>
        <w:spacing w:after="0"/>
        <w:jc w:val="both"/>
        <w:rPr>
          <w:rFonts w:ascii="Calibri" w:eastAsia="Calibri" w:hAnsi="Calibri" w:cs="Calibri"/>
          <w:sz w:val="22"/>
          <w:szCs w:val="22"/>
          <w:highlight w:val="yellow"/>
        </w:rPr>
      </w:pPr>
      <w:r w:rsidRPr="4DFE1819">
        <w:rPr>
          <w:rFonts w:ascii="Calibri" w:eastAsia="Calibri" w:hAnsi="Calibri" w:cs="Calibri"/>
          <w:sz w:val="22"/>
          <w:szCs w:val="22"/>
        </w:rPr>
        <w:t xml:space="preserve">Dear </w:t>
      </w:r>
      <w:r w:rsidRPr="4DFE1819">
        <w:rPr>
          <w:rFonts w:ascii="Calibri" w:eastAsia="Calibri" w:hAnsi="Calibri" w:cs="Calibri"/>
          <w:sz w:val="22"/>
          <w:szCs w:val="22"/>
          <w:highlight w:val="yellow"/>
        </w:rPr>
        <w:t>[Supervisor’s name],</w:t>
      </w:r>
    </w:p>
    <w:p w14:paraId="1F703CAD" w14:textId="77777777" w:rsidR="00DE7ADC" w:rsidRDefault="00DE7ADC" w:rsidP="7F00C70B">
      <w:pPr>
        <w:spacing w:after="0"/>
        <w:jc w:val="both"/>
        <w:rPr>
          <w:rFonts w:ascii="Calibri" w:eastAsia="Calibri" w:hAnsi="Calibri" w:cs="Calibri"/>
          <w:sz w:val="22"/>
          <w:szCs w:val="22"/>
          <w:highlight w:val="yellow"/>
        </w:rPr>
      </w:pPr>
    </w:p>
    <w:p w14:paraId="5FA17AB7" w14:textId="61C2DBAF" w:rsidR="00A17E4D" w:rsidRDefault="00A17E4D" w:rsidP="00A17E4D">
      <w:pPr>
        <w:spacing w:after="0" w:line="276" w:lineRule="auto"/>
        <w:rPr>
          <w:rFonts w:ascii="Calibri" w:eastAsia="Calibri" w:hAnsi="Calibri" w:cs="Calibri"/>
          <w:sz w:val="22"/>
          <w:szCs w:val="22"/>
        </w:rPr>
      </w:pPr>
      <w:r w:rsidRPr="00A17E4D">
        <w:rPr>
          <w:rFonts w:ascii="Calibri" w:eastAsia="Calibri" w:hAnsi="Calibri" w:cs="Calibri"/>
          <w:sz w:val="22"/>
          <w:szCs w:val="22"/>
        </w:rPr>
        <w:t xml:space="preserve">I am requesting approval to attend ACT Expo 2026, </w:t>
      </w:r>
      <w:r w:rsidR="00AB3F1D">
        <w:rPr>
          <w:rFonts w:ascii="Calibri" w:eastAsia="Calibri" w:hAnsi="Calibri" w:cs="Calibri"/>
          <w:sz w:val="22"/>
          <w:szCs w:val="22"/>
        </w:rPr>
        <w:t xml:space="preserve">North America’s </w:t>
      </w:r>
      <w:r w:rsidRPr="00A17E4D">
        <w:rPr>
          <w:rFonts w:ascii="Calibri" w:eastAsia="Calibri" w:hAnsi="Calibri" w:cs="Calibri"/>
          <w:sz w:val="22"/>
          <w:szCs w:val="22"/>
        </w:rPr>
        <w:t>largest fleet technology conference and expo, taking place May 4–7, 2026,</w:t>
      </w:r>
      <w:r>
        <w:rPr>
          <w:rFonts w:ascii="Calibri" w:eastAsia="Calibri" w:hAnsi="Calibri" w:cs="Calibri"/>
          <w:sz w:val="22"/>
          <w:szCs w:val="22"/>
        </w:rPr>
        <w:t xml:space="preserve"> in Clark County, Nevada,</w:t>
      </w:r>
      <w:r w:rsidRPr="00A17E4D">
        <w:rPr>
          <w:rFonts w:ascii="Calibri" w:eastAsia="Calibri" w:hAnsi="Calibri" w:cs="Calibri"/>
          <w:sz w:val="22"/>
          <w:szCs w:val="22"/>
        </w:rPr>
        <w:t xml:space="preserve"> at the Las Vegas Convention Center.</w:t>
      </w:r>
    </w:p>
    <w:p w14:paraId="46CE09E4" w14:textId="77777777" w:rsidR="00A17E4D" w:rsidRDefault="00A17E4D" w:rsidP="00A17E4D">
      <w:pPr>
        <w:spacing w:after="0" w:line="276" w:lineRule="auto"/>
        <w:rPr>
          <w:rFonts w:ascii="Calibri" w:eastAsia="Calibri" w:hAnsi="Calibri" w:cs="Calibri"/>
          <w:sz w:val="22"/>
          <w:szCs w:val="22"/>
        </w:rPr>
      </w:pPr>
    </w:p>
    <w:p w14:paraId="057F9E6F" w14:textId="77777777" w:rsidR="00AB3F1D" w:rsidRDefault="00AB3F1D" w:rsidP="00AB3F1D">
      <w:pPr>
        <w:spacing w:after="0" w:line="276" w:lineRule="auto"/>
        <w:rPr>
          <w:rFonts w:ascii="Calibri" w:eastAsia="Calibri" w:hAnsi="Calibri" w:cs="Calibri"/>
          <w:sz w:val="22"/>
          <w:szCs w:val="22"/>
        </w:rPr>
      </w:pPr>
      <w:r w:rsidRPr="00AB3F1D">
        <w:rPr>
          <w:rFonts w:ascii="Calibri" w:eastAsia="Calibri" w:hAnsi="Calibri" w:cs="Calibri"/>
          <w:sz w:val="22"/>
          <w:szCs w:val="22"/>
        </w:rPr>
        <w:t>ACT Expo is structured around fleet-led education and real-world deployment experience. While sessions are primarily focused on fleet operations, vehicle performance, and technology adoption, the event is widely attended by public agency representatives involved in designing transportation funding programs, incentives, and regulatory frameworks. The fleet-focused nature of the agenda provides direct insight into how policies and programs translate into operational outcomes in the field.</w:t>
      </w:r>
    </w:p>
    <w:p w14:paraId="2CFCAD75" w14:textId="77777777" w:rsidR="00AB3F1D" w:rsidRPr="00AB3F1D" w:rsidRDefault="00AB3F1D" w:rsidP="00AB3F1D">
      <w:pPr>
        <w:spacing w:after="0" w:line="276" w:lineRule="auto"/>
        <w:rPr>
          <w:rFonts w:ascii="Calibri" w:eastAsia="Calibri" w:hAnsi="Calibri" w:cs="Calibri"/>
          <w:sz w:val="22"/>
          <w:szCs w:val="22"/>
        </w:rPr>
      </w:pPr>
    </w:p>
    <w:p w14:paraId="0BEDB5CF" w14:textId="77777777" w:rsidR="00AB3F1D" w:rsidRPr="00AB3F1D" w:rsidRDefault="00AB3F1D" w:rsidP="00AB3F1D">
      <w:pPr>
        <w:spacing w:after="0" w:line="276" w:lineRule="auto"/>
        <w:rPr>
          <w:rFonts w:ascii="Calibri" w:eastAsia="Calibri" w:hAnsi="Calibri" w:cs="Calibri"/>
          <w:sz w:val="22"/>
          <w:szCs w:val="22"/>
        </w:rPr>
      </w:pPr>
      <w:r w:rsidRPr="00AB3F1D">
        <w:rPr>
          <w:rFonts w:ascii="Calibri" w:eastAsia="Calibri" w:hAnsi="Calibri" w:cs="Calibri"/>
          <w:sz w:val="22"/>
          <w:szCs w:val="22"/>
        </w:rPr>
        <w:t>By engaging with fleet operators, OEMs, utilities, and technology providers, attendees gain a practical understanding of how vehicles, fuels, infrastructure, and digital systems are actually performing under real duty cycles, budget constraints, and compliance timelines. This perspective is critical for developing programs and regulations that are technically feasible, cost-effective, and aligned with market readiness.</w:t>
      </w:r>
    </w:p>
    <w:p w14:paraId="7DD6A363" w14:textId="37D5DD6D" w:rsidR="06A8FE63" w:rsidRDefault="06A8FE63" w:rsidP="43D1C335">
      <w:pPr>
        <w:spacing w:after="0" w:line="276" w:lineRule="auto"/>
        <w:rPr>
          <w:rFonts w:ascii="Calibri" w:eastAsia="Calibri" w:hAnsi="Calibri" w:cs="Calibri"/>
          <w:sz w:val="22"/>
          <w:szCs w:val="22"/>
        </w:rPr>
      </w:pPr>
      <w:r>
        <w:br/>
      </w:r>
    </w:p>
    <w:p w14:paraId="1D084234" w14:textId="15D3BDAB" w:rsidR="06A8FE63" w:rsidRDefault="06A8FE63" w:rsidP="7F00C70B">
      <w:pPr>
        <w:spacing w:after="0" w:line="276" w:lineRule="auto"/>
        <w:rPr>
          <w:rFonts w:ascii="Calibri" w:eastAsia="Calibri" w:hAnsi="Calibri" w:cs="Calibri"/>
          <w:b/>
          <w:bCs/>
          <w:color w:val="1D1C1D"/>
          <w:sz w:val="22"/>
          <w:szCs w:val="22"/>
        </w:rPr>
      </w:pPr>
      <w:r w:rsidRPr="43D1C335">
        <w:rPr>
          <w:rFonts w:ascii="Calibri" w:eastAsia="Calibri" w:hAnsi="Calibri" w:cs="Calibri"/>
          <w:b/>
          <w:bCs/>
          <w:color w:val="1D1C1D"/>
          <w:sz w:val="22"/>
          <w:szCs w:val="22"/>
        </w:rPr>
        <w:t>Benefits of Attending</w:t>
      </w:r>
      <w:r w:rsidR="00A17E4D">
        <w:rPr>
          <w:rFonts w:ascii="Calibri" w:eastAsia="Calibri" w:hAnsi="Calibri" w:cs="Calibri"/>
          <w:b/>
          <w:bCs/>
          <w:color w:val="1D1C1D"/>
          <w:sz w:val="22"/>
          <w:szCs w:val="22"/>
        </w:rPr>
        <w:t xml:space="preserve"> Include</w:t>
      </w:r>
      <w:r w:rsidRPr="43D1C335">
        <w:rPr>
          <w:rFonts w:ascii="Calibri" w:eastAsia="Calibri" w:hAnsi="Calibri" w:cs="Calibri"/>
          <w:b/>
          <w:bCs/>
          <w:color w:val="1D1C1D"/>
          <w:sz w:val="22"/>
          <w:szCs w:val="22"/>
        </w:rPr>
        <w:t>:</w:t>
      </w:r>
    </w:p>
    <w:p w14:paraId="65937A5F" w14:textId="77777777" w:rsidR="00A17E4D" w:rsidRPr="009939BC" w:rsidRDefault="00A17E4D" w:rsidP="43D1C335">
      <w:pPr>
        <w:pStyle w:val="ListParagraph"/>
        <w:numPr>
          <w:ilvl w:val="0"/>
          <w:numId w:val="2"/>
        </w:numPr>
        <w:spacing w:after="0" w:line="276" w:lineRule="auto"/>
        <w:rPr>
          <w:rFonts w:ascii="Calibri" w:eastAsia="Calibri" w:hAnsi="Calibri" w:cs="Calibri"/>
        </w:rPr>
      </w:pPr>
      <w:r w:rsidRPr="00A17E4D">
        <w:rPr>
          <w:rFonts w:ascii="Calibri" w:eastAsia="Calibri" w:hAnsi="Calibri" w:cs="Calibri"/>
          <w:sz w:val="22"/>
          <w:szCs w:val="22"/>
        </w:rPr>
        <w:t>Learning from public and private fleet peers deploying advanced vehicles, alternative fuels, safety systems, and digital tools across diverse duty cycles</w:t>
      </w:r>
    </w:p>
    <w:p w14:paraId="0BE768A3" w14:textId="77777777" w:rsidR="00AB3F1D" w:rsidRPr="009939BC" w:rsidRDefault="00AB3F1D" w:rsidP="00AB3F1D">
      <w:pPr>
        <w:numPr>
          <w:ilvl w:val="0"/>
          <w:numId w:val="2"/>
        </w:numPr>
        <w:spacing w:before="100" w:beforeAutospacing="1" w:after="100" w:afterAutospacing="1" w:line="240" w:lineRule="auto"/>
        <w:rPr>
          <w:rFonts w:ascii="Calibri" w:eastAsia="Times New Roman" w:hAnsi="Calibri" w:cs="Calibri"/>
          <w:sz w:val="22"/>
          <w:szCs w:val="22"/>
          <w:lang w:eastAsia="en-US"/>
        </w:rPr>
      </w:pPr>
      <w:r w:rsidRPr="009939BC">
        <w:rPr>
          <w:rFonts w:ascii="Calibri" w:eastAsia="Times New Roman" w:hAnsi="Calibri" w:cs="Calibri"/>
          <w:sz w:val="22"/>
          <w:szCs w:val="22"/>
          <w:lang w:eastAsia="en-US"/>
        </w:rPr>
        <w:t>Gaining insight into how existing funding programs and regulations are influencing fleet decisions, adoption timelines, and costs</w:t>
      </w:r>
    </w:p>
    <w:p w14:paraId="47A5FD72" w14:textId="77777777" w:rsidR="00AB3F1D" w:rsidRPr="009939BC" w:rsidRDefault="00AB3F1D" w:rsidP="00AB3F1D">
      <w:pPr>
        <w:numPr>
          <w:ilvl w:val="0"/>
          <w:numId w:val="2"/>
        </w:numPr>
        <w:spacing w:before="100" w:beforeAutospacing="1" w:after="100" w:afterAutospacing="1" w:line="240" w:lineRule="auto"/>
        <w:rPr>
          <w:rFonts w:ascii="Calibri" w:eastAsia="Times New Roman" w:hAnsi="Calibri" w:cs="Calibri"/>
          <w:sz w:val="22"/>
          <w:szCs w:val="22"/>
          <w:lang w:eastAsia="en-US"/>
        </w:rPr>
      </w:pPr>
      <w:r w:rsidRPr="009939BC">
        <w:rPr>
          <w:rFonts w:ascii="Calibri" w:eastAsia="Times New Roman" w:hAnsi="Calibri" w:cs="Calibri"/>
          <w:sz w:val="22"/>
          <w:szCs w:val="22"/>
          <w:lang w:eastAsia="en-US"/>
        </w:rPr>
        <w:t>Understanding market readiness, infrastructure constraints, and operational challenges that should be reflected in program and regulatory design</w:t>
      </w:r>
    </w:p>
    <w:p w14:paraId="45F8DC26" w14:textId="77777777" w:rsidR="00AB3F1D" w:rsidRPr="009939BC" w:rsidRDefault="00AB3F1D" w:rsidP="00AB3F1D">
      <w:pPr>
        <w:numPr>
          <w:ilvl w:val="0"/>
          <w:numId w:val="2"/>
        </w:numPr>
        <w:spacing w:before="100" w:beforeAutospacing="1" w:after="100" w:afterAutospacing="1" w:line="240" w:lineRule="auto"/>
        <w:rPr>
          <w:rFonts w:ascii="Calibri" w:eastAsia="Times New Roman" w:hAnsi="Calibri" w:cs="Calibri"/>
          <w:sz w:val="22"/>
          <w:szCs w:val="22"/>
          <w:lang w:eastAsia="en-US"/>
        </w:rPr>
      </w:pPr>
      <w:r w:rsidRPr="009939BC">
        <w:rPr>
          <w:rFonts w:ascii="Calibri" w:eastAsia="Times New Roman" w:hAnsi="Calibri" w:cs="Calibri"/>
          <w:sz w:val="22"/>
          <w:szCs w:val="22"/>
          <w:lang w:eastAsia="en-US"/>
        </w:rPr>
        <w:t>Evaluating commercially available vehicles and technologies to inform eligibility criteria, technical requirements, and compliance assumptions</w:t>
      </w:r>
    </w:p>
    <w:p w14:paraId="7722808F" w14:textId="77777777" w:rsidR="00AB3F1D" w:rsidRPr="009939BC" w:rsidRDefault="00AB3F1D" w:rsidP="00AB3F1D">
      <w:pPr>
        <w:numPr>
          <w:ilvl w:val="0"/>
          <w:numId w:val="2"/>
        </w:numPr>
        <w:spacing w:before="100" w:beforeAutospacing="1" w:after="100" w:afterAutospacing="1" w:line="240" w:lineRule="auto"/>
        <w:rPr>
          <w:rFonts w:ascii="Calibri" w:eastAsia="Times New Roman" w:hAnsi="Calibri" w:cs="Calibri"/>
          <w:sz w:val="22"/>
          <w:szCs w:val="22"/>
          <w:lang w:eastAsia="en-US"/>
        </w:rPr>
      </w:pPr>
      <w:r w:rsidRPr="009939BC">
        <w:rPr>
          <w:rFonts w:ascii="Calibri" w:eastAsia="Times New Roman" w:hAnsi="Calibri" w:cs="Calibri"/>
          <w:sz w:val="22"/>
          <w:szCs w:val="22"/>
          <w:lang w:eastAsia="en-US"/>
        </w:rPr>
        <w:t>Engaging with OEMs, utilities, and infrastructure providers to understand deployment realities and supply-chain considerations</w:t>
      </w:r>
    </w:p>
    <w:p w14:paraId="01AAD73A" w14:textId="77777777" w:rsidR="00AB3F1D" w:rsidRDefault="00AB3F1D" w:rsidP="00AB3F1D">
      <w:pPr>
        <w:numPr>
          <w:ilvl w:val="0"/>
          <w:numId w:val="2"/>
        </w:numPr>
        <w:spacing w:before="100" w:beforeAutospacing="1" w:after="100" w:afterAutospacing="1" w:line="240" w:lineRule="auto"/>
        <w:rPr>
          <w:rFonts w:ascii="Calibri" w:eastAsia="Times New Roman" w:hAnsi="Calibri" w:cs="Calibri"/>
          <w:sz w:val="22"/>
          <w:szCs w:val="22"/>
          <w:lang w:eastAsia="en-US"/>
        </w:rPr>
      </w:pPr>
      <w:r w:rsidRPr="009939BC">
        <w:rPr>
          <w:rFonts w:ascii="Calibri" w:eastAsia="Times New Roman" w:hAnsi="Calibri" w:cs="Calibri"/>
          <w:sz w:val="22"/>
          <w:szCs w:val="22"/>
          <w:lang w:eastAsia="en-US"/>
        </w:rPr>
        <w:t>Staying current on policy developments and funding mechanisms discussed through real-world fleet case studies</w:t>
      </w:r>
    </w:p>
    <w:p w14:paraId="65048AA9" w14:textId="720F7C7D" w:rsidR="00AA2D5A" w:rsidRPr="00AA2D5A" w:rsidRDefault="00AA2D5A" w:rsidP="00AA2D5A">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2"/>
          <w:szCs w:val="22"/>
          <w:lang w:eastAsia="en-US"/>
        </w:rPr>
      </w:pPr>
      <w:r w:rsidRPr="00AA2D5A">
        <w:rPr>
          <w:rFonts w:ascii="Calibri" w:eastAsia="Times New Roman" w:hAnsi="Calibri" w:cs="Calibri"/>
          <w:color w:val="000000"/>
          <w:sz w:val="22"/>
          <w:szCs w:val="22"/>
          <w:lang w:eastAsia="en-US"/>
        </w:rPr>
        <w:t>Participating in select workshops and sessions that provide continuing education hours and professional certificates</w:t>
      </w:r>
    </w:p>
    <w:p w14:paraId="120F877E" w14:textId="77777777" w:rsidR="00AB3F1D" w:rsidRPr="009939BC" w:rsidRDefault="00AB3F1D" w:rsidP="00AB3F1D">
      <w:pPr>
        <w:spacing w:before="100" w:beforeAutospacing="1" w:after="100" w:afterAutospacing="1" w:line="240" w:lineRule="auto"/>
        <w:rPr>
          <w:rFonts w:ascii="Calibri" w:eastAsia="Times New Roman" w:hAnsi="Calibri" w:cs="Calibri"/>
          <w:sz w:val="22"/>
          <w:szCs w:val="22"/>
          <w:lang w:eastAsia="en-US"/>
        </w:rPr>
      </w:pPr>
      <w:r w:rsidRPr="009939BC">
        <w:rPr>
          <w:rFonts w:ascii="Calibri" w:eastAsia="Times New Roman" w:hAnsi="Calibri" w:cs="Calibri"/>
          <w:sz w:val="22"/>
          <w:szCs w:val="22"/>
          <w:lang w:eastAsia="en-US"/>
        </w:rPr>
        <w:t>Attendance at ACT Expo 2026 would help ensure that future programs, guidance, and regulatory approaches are informed by actual fleet experience rather than theoretical assumptions, supporting more effective and implementable transportation policy.</w:t>
      </w:r>
    </w:p>
    <w:p w14:paraId="6D3D5E7D" w14:textId="77777777" w:rsidR="00AB3F1D" w:rsidRDefault="00AB3F1D" w:rsidP="009939BC">
      <w:pPr>
        <w:spacing w:after="0" w:line="276" w:lineRule="auto"/>
        <w:rPr>
          <w:rFonts w:ascii="Calibri" w:eastAsia="Calibri" w:hAnsi="Calibri" w:cs="Calibri"/>
        </w:rPr>
      </w:pPr>
    </w:p>
    <w:p w14:paraId="61F5CDE4" w14:textId="77777777" w:rsidR="009939BC" w:rsidRDefault="009939BC" w:rsidP="009939BC">
      <w:pPr>
        <w:spacing w:after="0" w:line="276" w:lineRule="auto"/>
        <w:rPr>
          <w:rFonts w:ascii="Calibri" w:eastAsia="Calibri" w:hAnsi="Calibri" w:cs="Calibri"/>
        </w:rPr>
      </w:pPr>
    </w:p>
    <w:p w14:paraId="4ECA5105" w14:textId="77777777" w:rsidR="009939BC" w:rsidRDefault="009939BC" w:rsidP="009939BC">
      <w:pPr>
        <w:spacing w:after="0" w:line="276" w:lineRule="auto"/>
        <w:rPr>
          <w:rFonts w:ascii="Calibri" w:eastAsia="Calibri" w:hAnsi="Calibri" w:cs="Calibri"/>
        </w:rPr>
      </w:pPr>
    </w:p>
    <w:p w14:paraId="1F1F7970" w14:textId="77777777" w:rsidR="009939BC" w:rsidRDefault="009939BC" w:rsidP="009939BC">
      <w:pPr>
        <w:spacing w:after="0" w:line="276" w:lineRule="auto"/>
        <w:rPr>
          <w:rFonts w:ascii="Calibri" w:eastAsia="Calibri" w:hAnsi="Calibri" w:cs="Calibri"/>
        </w:rPr>
      </w:pPr>
    </w:p>
    <w:p w14:paraId="48224B18" w14:textId="77777777" w:rsidR="009939BC" w:rsidRDefault="009939BC" w:rsidP="009939BC">
      <w:pPr>
        <w:spacing w:after="0" w:line="276" w:lineRule="auto"/>
        <w:rPr>
          <w:rFonts w:ascii="Calibri" w:eastAsia="Calibri" w:hAnsi="Calibri" w:cs="Calibri"/>
        </w:rPr>
      </w:pPr>
    </w:p>
    <w:p w14:paraId="4A116F98" w14:textId="77777777" w:rsidR="009939BC" w:rsidRDefault="009939BC" w:rsidP="009939BC">
      <w:pPr>
        <w:spacing w:after="0" w:line="276" w:lineRule="auto"/>
        <w:rPr>
          <w:rFonts w:ascii="Calibri" w:eastAsia="Calibri" w:hAnsi="Calibri" w:cs="Calibri"/>
        </w:rPr>
      </w:pPr>
    </w:p>
    <w:p w14:paraId="1B2D36BB" w14:textId="77777777" w:rsidR="009939BC" w:rsidRDefault="009939BC" w:rsidP="009939BC">
      <w:pPr>
        <w:spacing w:after="0" w:line="276" w:lineRule="auto"/>
        <w:rPr>
          <w:rFonts w:ascii="Calibri" w:eastAsia="Calibri" w:hAnsi="Calibri" w:cs="Calibri"/>
        </w:rPr>
      </w:pPr>
    </w:p>
    <w:p w14:paraId="0A02578C" w14:textId="77777777" w:rsidR="009939BC" w:rsidRDefault="009939BC" w:rsidP="009939BC">
      <w:pPr>
        <w:spacing w:after="0" w:line="276" w:lineRule="auto"/>
        <w:rPr>
          <w:rFonts w:ascii="Calibri" w:eastAsia="Calibri" w:hAnsi="Calibri" w:cs="Calibri"/>
        </w:rPr>
      </w:pPr>
    </w:p>
    <w:p w14:paraId="759455E7" w14:textId="77777777" w:rsidR="009939BC" w:rsidRDefault="009939BC" w:rsidP="009939BC">
      <w:pPr>
        <w:spacing w:after="0" w:line="276" w:lineRule="auto"/>
        <w:rPr>
          <w:rFonts w:ascii="Calibri" w:eastAsia="Calibri" w:hAnsi="Calibri" w:cs="Calibri"/>
        </w:rPr>
      </w:pPr>
    </w:p>
    <w:p w14:paraId="4A129091" w14:textId="77777777" w:rsidR="009939BC" w:rsidRDefault="009939BC" w:rsidP="009939BC">
      <w:pPr>
        <w:spacing w:after="0" w:line="276" w:lineRule="auto"/>
        <w:rPr>
          <w:rFonts w:ascii="Calibri" w:eastAsia="Calibri" w:hAnsi="Calibri" w:cs="Calibri"/>
        </w:rPr>
      </w:pPr>
    </w:p>
    <w:p w14:paraId="64521BB8" w14:textId="77777777" w:rsidR="009939BC" w:rsidRPr="009939BC" w:rsidRDefault="009939BC" w:rsidP="009939BC">
      <w:pPr>
        <w:spacing w:after="0" w:line="276" w:lineRule="auto"/>
        <w:rPr>
          <w:rFonts w:ascii="Calibri" w:eastAsia="Calibri" w:hAnsi="Calibri" w:cs="Calibri"/>
        </w:rPr>
      </w:pPr>
    </w:p>
    <w:p w14:paraId="48D24117" w14:textId="4EDE3E10" w:rsidR="06A8FE63" w:rsidRDefault="06A8FE63" w:rsidP="7F00C70B">
      <w:pP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highlight w:val="yellow"/>
        </w:rPr>
        <w:t>(OPTIONAL)</w:t>
      </w:r>
    </w:p>
    <w:p w14:paraId="42468E43" w14:textId="23F18DA9" w:rsidR="06A8FE63" w:rsidRDefault="06A8FE63" w:rsidP="7F00C70B">
      <w:pPr>
        <w:spacing w:after="0" w:line="276" w:lineRule="auto"/>
        <w:jc w:val="both"/>
        <w:rPr>
          <w:rFonts w:ascii="Calibri" w:eastAsia="Calibri" w:hAnsi="Calibri" w:cs="Calibri"/>
          <w:sz w:val="22"/>
          <w:szCs w:val="22"/>
        </w:rPr>
      </w:pPr>
      <w:r w:rsidRPr="7F00C70B">
        <w:rPr>
          <w:rFonts w:ascii="Calibri" w:eastAsia="Calibri" w:hAnsi="Calibri" w:cs="Calibri"/>
          <w:sz w:val="22"/>
          <w:szCs w:val="22"/>
        </w:rPr>
        <w:t xml:space="preserve">I am planning to attend the following sessions and workshops, which directly relate to </w:t>
      </w:r>
      <w:r w:rsidR="00AB3F1D" w:rsidRPr="00AB3F1D">
        <w:rPr>
          <w:rFonts w:ascii="Calibri" w:eastAsia="Calibri" w:hAnsi="Calibri" w:cs="Calibri"/>
          <w:sz w:val="22"/>
          <w:szCs w:val="22"/>
        </w:rPr>
        <w:t>my work on [program, regulation, or funding initiative]:</w:t>
      </w:r>
    </w:p>
    <w:p w14:paraId="7B410104" w14:textId="77777777" w:rsidR="007F14AF" w:rsidRDefault="007F14AF" w:rsidP="7F00C70B">
      <w:pPr>
        <w:spacing w:after="0" w:line="276" w:lineRule="auto"/>
        <w:jc w:val="both"/>
        <w:rPr>
          <w:rFonts w:ascii="Calibri" w:eastAsia="Calibri" w:hAnsi="Calibri" w:cs="Calibri"/>
          <w:sz w:val="22"/>
          <w:szCs w:val="22"/>
        </w:rPr>
      </w:pPr>
    </w:p>
    <w:p w14:paraId="4A74D373" w14:textId="74E4E605" w:rsidR="06A8FE63" w:rsidRDefault="06A8FE63" w:rsidP="1141C5D7">
      <w:pPr>
        <w:pStyle w:val="ListParagraph"/>
        <w:numPr>
          <w:ilvl w:val="0"/>
          <w:numId w:val="1"/>
        </w:numP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highlight w:val="yellow"/>
        </w:rPr>
        <w:t>Session name</w:t>
      </w:r>
    </w:p>
    <w:p w14:paraId="5325CFB9" w14:textId="53517CF8" w:rsidR="06A8FE63" w:rsidRDefault="06A8FE63" w:rsidP="1141C5D7">
      <w:pPr>
        <w:pStyle w:val="ListParagraph"/>
        <w:numPr>
          <w:ilvl w:val="0"/>
          <w:numId w:val="1"/>
        </w:numP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highlight w:val="yellow"/>
        </w:rPr>
        <w:t>Session name</w:t>
      </w:r>
    </w:p>
    <w:p w14:paraId="4ADA7D7D" w14:textId="77777777" w:rsidR="007F14AF" w:rsidRDefault="007F14AF" w:rsidP="7F00C70B">
      <w:pPr>
        <w:spacing w:after="0"/>
        <w:rPr>
          <w:rFonts w:ascii="Calibri" w:eastAsia="Calibri" w:hAnsi="Calibri" w:cs="Calibri"/>
          <w:sz w:val="22"/>
          <w:szCs w:val="22"/>
        </w:rPr>
      </w:pPr>
    </w:p>
    <w:p w14:paraId="594326EC" w14:textId="15612523" w:rsidR="06A8FE63" w:rsidRDefault="06A8FE63" w:rsidP="7F00C70B">
      <w:pPr>
        <w:spacing w:after="0"/>
        <w:rPr>
          <w:rFonts w:ascii="Calibri" w:eastAsia="Calibri" w:hAnsi="Calibri" w:cs="Calibri"/>
          <w:sz w:val="22"/>
          <w:szCs w:val="22"/>
        </w:rPr>
      </w:pPr>
      <w:r w:rsidRPr="4E273706">
        <w:rPr>
          <w:rFonts w:ascii="Calibri" w:eastAsia="Calibri" w:hAnsi="Calibri" w:cs="Calibri"/>
          <w:sz w:val="22"/>
          <w:szCs w:val="22"/>
        </w:rPr>
        <w:t>Below is an estimated cost breakdown to attend ACT Expo 202</w:t>
      </w:r>
      <w:r w:rsidR="2852EE83" w:rsidRPr="4E273706">
        <w:rPr>
          <w:rFonts w:ascii="Calibri" w:eastAsia="Calibri" w:hAnsi="Calibri" w:cs="Calibri"/>
          <w:sz w:val="22"/>
          <w:szCs w:val="22"/>
        </w:rPr>
        <w:t>6</w:t>
      </w:r>
      <w:r w:rsidRPr="4E273706">
        <w:rPr>
          <w:rFonts w:ascii="Calibri" w:eastAsia="Calibri" w:hAnsi="Calibri" w:cs="Calibri"/>
          <w:sz w:val="22"/>
          <w:szCs w:val="22"/>
        </w:rPr>
        <w:t>:</w:t>
      </w:r>
    </w:p>
    <w:p w14:paraId="2B598B22" w14:textId="5E3857EB"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Registration fee:</w:t>
      </w:r>
      <w:r>
        <w:tab/>
      </w:r>
      <w:r w:rsidRPr="7F00C70B">
        <w:rPr>
          <w:rFonts w:ascii="Calibri" w:eastAsia="Calibri" w:hAnsi="Calibri" w:cs="Calibri"/>
          <w:sz w:val="22"/>
          <w:szCs w:val="22"/>
          <w:highlight w:val="yellow"/>
        </w:rPr>
        <w:t>{$XXX}</w:t>
      </w:r>
    </w:p>
    <w:p w14:paraId="68420C56" w14:textId="77777777" w:rsidR="00EE76FA" w:rsidRDefault="00EE76FA" w:rsidP="00EE76FA">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Pr>
          <w:rFonts w:ascii="Calibri" w:eastAsia="Calibri" w:hAnsi="Calibri" w:cs="Calibri"/>
          <w:sz w:val="22"/>
          <w:szCs w:val="22"/>
        </w:rPr>
        <w:t>Continuing Education Certification Add-On</w:t>
      </w:r>
      <w:r w:rsidRPr="7F00C70B">
        <w:rPr>
          <w:rFonts w:ascii="Calibri" w:eastAsia="Calibri" w:hAnsi="Calibri" w:cs="Calibri"/>
          <w:sz w:val="22"/>
          <w:szCs w:val="22"/>
        </w:rPr>
        <w:t xml:space="preserve">: </w:t>
      </w:r>
      <w:r w:rsidRPr="7F00C70B">
        <w:rPr>
          <w:rFonts w:ascii="Calibri" w:eastAsia="Calibri" w:hAnsi="Calibri" w:cs="Calibri"/>
          <w:sz w:val="22"/>
          <w:szCs w:val="22"/>
          <w:highlight w:val="yellow"/>
        </w:rPr>
        <w:t>{$XXX}</w:t>
      </w:r>
    </w:p>
    <w:p w14:paraId="41828343" w14:textId="199C8AF6"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 xml:space="preserve">Airfare/Transportation: </w:t>
      </w:r>
      <w:r w:rsidRPr="7F00C70B">
        <w:rPr>
          <w:rFonts w:ascii="Calibri" w:eastAsia="Calibri" w:hAnsi="Calibri" w:cs="Calibri"/>
          <w:sz w:val="22"/>
          <w:szCs w:val="22"/>
          <w:highlight w:val="yellow"/>
        </w:rPr>
        <w:t>{$XXX}</w:t>
      </w:r>
    </w:p>
    <w:p w14:paraId="719CA6A8" w14:textId="1728C42F"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Hotel:</w:t>
      </w:r>
      <w:r>
        <w:tab/>
      </w:r>
      <w:r>
        <w:tab/>
      </w:r>
      <w:r>
        <w:tab/>
      </w:r>
      <w:r w:rsidRPr="7F00C70B">
        <w:rPr>
          <w:rFonts w:ascii="Calibri" w:eastAsia="Calibri" w:hAnsi="Calibri" w:cs="Calibri"/>
          <w:sz w:val="22"/>
          <w:szCs w:val="22"/>
          <w:highlight w:val="yellow"/>
        </w:rPr>
        <w:t>{$XXX}</w:t>
      </w:r>
    </w:p>
    <w:p w14:paraId="44CF9EE7" w14:textId="72AFCD17"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Meals:</w:t>
      </w:r>
      <w:r>
        <w:tab/>
      </w:r>
      <w:r>
        <w:tab/>
      </w:r>
      <w:r>
        <w:tab/>
      </w:r>
      <w:r w:rsidRPr="7F00C70B">
        <w:rPr>
          <w:rFonts w:ascii="Calibri" w:eastAsia="Calibri" w:hAnsi="Calibri" w:cs="Calibri"/>
          <w:sz w:val="22"/>
          <w:szCs w:val="22"/>
          <w:highlight w:val="yellow"/>
        </w:rPr>
        <w:t>{$XXX}</w:t>
      </w:r>
    </w:p>
    <w:p w14:paraId="73752A5A" w14:textId="7CF46ABA" w:rsidR="00A17E4D" w:rsidRPr="007F14AF" w:rsidRDefault="06A8FE63" w:rsidP="007F14AF">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b/>
          <w:bCs/>
          <w:sz w:val="22"/>
          <w:szCs w:val="22"/>
          <w:highlight w:val="yellow"/>
        </w:rPr>
      </w:pPr>
      <w:r w:rsidRPr="7F00C70B">
        <w:rPr>
          <w:rFonts w:ascii="Calibri" w:eastAsia="Calibri" w:hAnsi="Calibri" w:cs="Calibri"/>
          <w:b/>
          <w:bCs/>
          <w:sz w:val="22"/>
          <w:szCs w:val="22"/>
        </w:rPr>
        <w:t>Total cost:</w:t>
      </w:r>
      <w:r>
        <w:tab/>
      </w:r>
      <w:r>
        <w:tab/>
      </w:r>
      <w:r w:rsidRPr="7F00C70B">
        <w:rPr>
          <w:rFonts w:ascii="Calibri" w:eastAsia="Calibri" w:hAnsi="Calibri" w:cs="Calibri"/>
          <w:b/>
          <w:bCs/>
          <w:sz w:val="22"/>
          <w:szCs w:val="22"/>
          <w:highlight w:val="yellow"/>
        </w:rPr>
        <w:t>{$XXX}</w:t>
      </w:r>
    </w:p>
    <w:p w14:paraId="5CF7692A" w14:textId="77777777" w:rsidR="00A17E4D" w:rsidRDefault="00A17E4D" w:rsidP="7F00C70B">
      <w:pPr>
        <w:spacing w:after="0" w:line="276" w:lineRule="auto"/>
        <w:jc w:val="both"/>
        <w:rPr>
          <w:rFonts w:ascii="Calibri" w:eastAsia="Calibri" w:hAnsi="Calibri" w:cs="Calibri"/>
          <w:sz w:val="22"/>
          <w:szCs w:val="22"/>
        </w:rPr>
      </w:pPr>
    </w:p>
    <w:p w14:paraId="5C3F31B3" w14:textId="70E6AFE9" w:rsidR="06A8FE63" w:rsidRDefault="06A8FE63" w:rsidP="7F00C70B">
      <w:pPr>
        <w:spacing w:after="0" w:line="276" w:lineRule="auto"/>
        <w:jc w:val="both"/>
        <w:rPr>
          <w:rFonts w:ascii="Calibri" w:eastAsia="Calibri" w:hAnsi="Calibri" w:cs="Calibri"/>
          <w:sz w:val="22"/>
          <w:szCs w:val="22"/>
        </w:rPr>
      </w:pPr>
      <w:r w:rsidRPr="4E273706">
        <w:rPr>
          <w:rFonts w:ascii="Calibri" w:eastAsia="Calibri" w:hAnsi="Calibri" w:cs="Calibri"/>
          <w:sz w:val="22"/>
          <w:szCs w:val="22"/>
        </w:rPr>
        <w:t>Following the conference, I plan to share the key insights I have learned with my colleagues. I assure you that my attendance at ACT Expo 202</w:t>
      </w:r>
      <w:r w:rsidR="6EB751D4" w:rsidRPr="4E273706">
        <w:rPr>
          <w:rFonts w:ascii="Calibri" w:eastAsia="Calibri" w:hAnsi="Calibri" w:cs="Calibri"/>
          <w:sz w:val="22"/>
          <w:szCs w:val="22"/>
        </w:rPr>
        <w:t>6</w:t>
      </w:r>
      <w:r w:rsidRPr="4E273706">
        <w:rPr>
          <w:rFonts w:ascii="Calibri" w:eastAsia="Calibri" w:hAnsi="Calibri" w:cs="Calibri"/>
          <w:sz w:val="22"/>
          <w:szCs w:val="22"/>
        </w:rPr>
        <w:t xml:space="preserve"> is a wise investment that will bring considerable value to </w:t>
      </w:r>
      <w:r w:rsidRPr="4E273706">
        <w:rPr>
          <w:rFonts w:ascii="Calibri" w:eastAsia="Calibri" w:hAnsi="Calibri" w:cs="Calibri"/>
          <w:sz w:val="22"/>
          <w:szCs w:val="22"/>
          <w:highlight w:val="yellow"/>
        </w:rPr>
        <w:t>[company/organization].</w:t>
      </w:r>
      <w:r w:rsidRPr="4E273706">
        <w:rPr>
          <w:rFonts w:ascii="Calibri" w:eastAsia="Calibri" w:hAnsi="Calibri" w:cs="Calibri"/>
          <w:sz w:val="22"/>
          <w:szCs w:val="22"/>
        </w:rPr>
        <w:t xml:space="preserve"> </w:t>
      </w:r>
    </w:p>
    <w:p w14:paraId="219EA204" w14:textId="65EF17EF" w:rsidR="06A8FE63" w:rsidRDefault="06A8FE63" w:rsidP="004E1B65">
      <w:pPr>
        <w:spacing w:after="0" w:line="240" w:lineRule="auto"/>
        <w:jc w:val="both"/>
        <w:rPr>
          <w:rFonts w:ascii="Calibri" w:eastAsia="Calibri" w:hAnsi="Calibri" w:cs="Calibri"/>
          <w:sz w:val="22"/>
          <w:szCs w:val="22"/>
        </w:rPr>
      </w:pPr>
      <w:r w:rsidRPr="7F00C70B">
        <w:rPr>
          <w:rFonts w:ascii="Calibri" w:eastAsia="Calibri" w:hAnsi="Calibri" w:cs="Calibri"/>
          <w:sz w:val="22"/>
          <w:szCs w:val="22"/>
        </w:rPr>
        <w:t xml:space="preserve"> </w:t>
      </w:r>
    </w:p>
    <w:p w14:paraId="0DB39CD1" w14:textId="4264D93C" w:rsidR="06A8FE63" w:rsidRDefault="06A8FE63" w:rsidP="7F00C70B">
      <w:pPr>
        <w:spacing w:after="0" w:line="276" w:lineRule="auto"/>
        <w:jc w:val="both"/>
        <w:rPr>
          <w:rFonts w:ascii="Calibri" w:eastAsia="Calibri" w:hAnsi="Calibri" w:cs="Calibri"/>
          <w:sz w:val="22"/>
          <w:szCs w:val="22"/>
        </w:rPr>
      </w:pPr>
      <w:r w:rsidRPr="7F00C70B">
        <w:rPr>
          <w:rFonts w:ascii="Calibri" w:eastAsia="Calibri" w:hAnsi="Calibri" w:cs="Calibri"/>
          <w:sz w:val="22"/>
          <w:szCs w:val="22"/>
        </w:rPr>
        <w:t>Thank you for your consideration,</w:t>
      </w:r>
    </w:p>
    <w:p w14:paraId="2AE8617A" w14:textId="77777777" w:rsidR="007F14AF" w:rsidRDefault="007F14AF" w:rsidP="7F00C70B">
      <w:pPr>
        <w:spacing w:after="0" w:line="276" w:lineRule="auto"/>
        <w:jc w:val="both"/>
        <w:rPr>
          <w:rFonts w:ascii="Calibri" w:eastAsia="Calibri" w:hAnsi="Calibri" w:cs="Calibri"/>
          <w:sz w:val="22"/>
          <w:szCs w:val="22"/>
        </w:rPr>
      </w:pPr>
    </w:p>
    <w:p w14:paraId="773732E3" w14:textId="3F5A65EA" w:rsidR="1141C5D7" w:rsidRDefault="06A8FE63" w:rsidP="4DFE1819">
      <w:pPr>
        <w:spacing w:after="0" w:line="240" w:lineRule="auto"/>
        <w:jc w:val="both"/>
        <w:rPr>
          <w:rFonts w:ascii="Calibri" w:eastAsia="Calibri" w:hAnsi="Calibri" w:cs="Calibri"/>
          <w:sz w:val="22"/>
          <w:szCs w:val="22"/>
          <w:highlight w:val="yellow"/>
        </w:rPr>
      </w:pPr>
      <w:r w:rsidRPr="4DFE1819">
        <w:rPr>
          <w:rFonts w:ascii="Calibri" w:eastAsia="Calibri" w:hAnsi="Calibri" w:cs="Calibri"/>
          <w:sz w:val="22"/>
          <w:szCs w:val="22"/>
        </w:rPr>
        <w:t xml:space="preserve"> </w:t>
      </w:r>
      <w:r w:rsidRPr="4DFE1819">
        <w:rPr>
          <w:rFonts w:ascii="Calibri" w:eastAsia="Calibri" w:hAnsi="Calibri" w:cs="Calibri"/>
          <w:sz w:val="22"/>
          <w:szCs w:val="22"/>
          <w:highlight w:val="yellow"/>
        </w:rPr>
        <w:t>[Your signature/info here]</w:t>
      </w:r>
    </w:p>
    <w:sectPr w:rsidR="1141C5D7" w:rsidSect="00F33AEC">
      <w:headerReference w:type="default" r:id="rId10"/>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5867" w14:textId="77777777" w:rsidR="001D455B" w:rsidRDefault="001D455B">
      <w:pPr>
        <w:spacing w:after="0" w:line="240" w:lineRule="auto"/>
      </w:pPr>
      <w:r>
        <w:separator/>
      </w:r>
    </w:p>
  </w:endnote>
  <w:endnote w:type="continuationSeparator" w:id="0">
    <w:p w14:paraId="21C55E16" w14:textId="77777777" w:rsidR="001D455B" w:rsidRDefault="001D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0A00" w14:textId="77777777" w:rsidR="001D455B" w:rsidRDefault="001D455B">
      <w:pPr>
        <w:spacing w:after="0" w:line="240" w:lineRule="auto"/>
      </w:pPr>
      <w:r>
        <w:separator/>
      </w:r>
    </w:p>
  </w:footnote>
  <w:footnote w:type="continuationSeparator" w:id="0">
    <w:p w14:paraId="1AF129D6" w14:textId="77777777" w:rsidR="001D455B" w:rsidRDefault="001D4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99D9" w14:textId="517DC67B" w:rsidR="33DC11CC" w:rsidRDefault="00FE3295" w:rsidP="33DC11CC">
    <w:pPr>
      <w:pStyle w:val="Header"/>
    </w:pPr>
    <w:r>
      <w:rPr>
        <w:noProof/>
      </w:rPr>
      <w:drawing>
        <wp:anchor distT="0" distB="0" distL="114300" distR="114300" simplePos="0" relativeHeight="251658240" behindDoc="0" locked="0" layoutInCell="1" allowOverlap="1" wp14:anchorId="61343D44" wp14:editId="1EC68C25">
          <wp:simplePos x="0" y="0"/>
          <wp:positionH relativeFrom="column">
            <wp:posOffset>161925</wp:posOffset>
          </wp:positionH>
          <wp:positionV relativeFrom="paragraph">
            <wp:posOffset>-390525</wp:posOffset>
          </wp:positionV>
          <wp:extent cx="6353175" cy="752475"/>
          <wp:effectExtent l="0" t="0" r="9525" b="9525"/>
          <wp:wrapNone/>
          <wp:docPr id="20511930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93052" name=""/>
                  <pic:cNvPicPr/>
                </pic:nvPicPr>
                <pic:blipFill>
                  <a:blip r:embed="rId1">
                    <a:extLst>
                      <a:ext uri="{28A0092B-C50C-407E-A947-70E740481C1C}">
                        <a14:useLocalDpi xmlns:a14="http://schemas.microsoft.com/office/drawing/2010/main" val="0"/>
                      </a:ext>
                    </a:extLst>
                  </a:blip>
                  <a:stretch>
                    <a:fillRect/>
                  </a:stretch>
                </pic:blipFill>
                <pic:spPr>
                  <a:xfrm>
                    <a:off x="0" y="0"/>
                    <a:ext cx="6353175"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1134D"/>
    <w:multiLevelType w:val="multilevel"/>
    <w:tmpl w:val="5E48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64F11"/>
    <w:multiLevelType w:val="hybridMultilevel"/>
    <w:tmpl w:val="E7821A60"/>
    <w:lvl w:ilvl="0" w:tplc="5AC00304">
      <w:start w:val="1"/>
      <w:numFmt w:val="bullet"/>
      <w:lvlText w:val="·"/>
      <w:lvlJc w:val="left"/>
      <w:pPr>
        <w:ind w:left="720" w:hanging="360"/>
      </w:pPr>
      <w:rPr>
        <w:rFonts w:ascii="Symbol" w:hAnsi="Symbol" w:hint="default"/>
      </w:rPr>
    </w:lvl>
    <w:lvl w:ilvl="1" w:tplc="116EEE46">
      <w:start w:val="1"/>
      <w:numFmt w:val="bullet"/>
      <w:lvlText w:val="o"/>
      <w:lvlJc w:val="left"/>
      <w:pPr>
        <w:ind w:left="1440" w:hanging="360"/>
      </w:pPr>
      <w:rPr>
        <w:rFonts w:ascii="Courier New" w:hAnsi="Courier New" w:hint="default"/>
      </w:rPr>
    </w:lvl>
    <w:lvl w:ilvl="2" w:tplc="B06A7A94">
      <w:start w:val="1"/>
      <w:numFmt w:val="bullet"/>
      <w:lvlText w:val=""/>
      <w:lvlJc w:val="left"/>
      <w:pPr>
        <w:ind w:left="2160" w:hanging="360"/>
      </w:pPr>
      <w:rPr>
        <w:rFonts w:ascii="Wingdings" w:hAnsi="Wingdings" w:hint="default"/>
      </w:rPr>
    </w:lvl>
    <w:lvl w:ilvl="3" w:tplc="E0467A44">
      <w:start w:val="1"/>
      <w:numFmt w:val="bullet"/>
      <w:lvlText w:val=""/>
      <w:lvlJc w:val="left"/>
      <w:pPr>
        <w:ind w:left="2880" w:hanging="360"/>
      </w:pPr>
      <w:rPr>
        <w:rFonts w:ascii="Symbol" w:hAnsi="Symbol" w:hint="default"/>
      </w:rPr>
    </w:lvl>
    <w:lvl w:ilvl="4" w:tplc="F05A6AFA">
      <w:start w:val="1"/>
      <w:numFmt w:val="bullet"/>
      <w:lvlText w:val="o"/>
      <w:lvlJc w:val="left"/>
      <w:pPr>
        <w:ind w:left="3600" w:hanging="360"/>
      </w:pPr>
      <w:rPr>
        <w:rFonts w:ascii="Courier New" w:hAnsi="Courier New" w:hint="default"/>
      </w:rPr>
    </w:lvl>
    <w:lvl w:ilvl="5" w:tplc="5330A934">
      <w:start w:val="1"/>
      <w:numFmt w:val="bullet"/>
      <w:lvlText w:val=""/>
      <w:lvlJc w:val="left"/>
      <w:pPr>
        <w:ind w:left="4320" w:hanging="360"/>
      </w:pPr>
      <w:rPr>
        <w:rFonts w:ascii="Wingdings" w:hAnsi="Wingdings" w:hint="default"/>
      </w:rPr>
    </w:lvl>
    <w:lvl w:ilvl="6" w:tplc="D4AA2144">
      <w:start w:val="1"/>
      <w:numFmt w:val="bullet"/>
      <w:lvlText w:val=""/>
      <w:lvlJc w:val="left"/>
      <w:pPr>
        <w:ind w:left="5040" w:hanging="360"/>
      </w:pPr>
      <w:rPr>
        <w:rFonts w:ascii="Symbol" w:hAnsi="Symbol" w:hint="default"/>
      </w:rPr>
    </w:lvl>
    <w:lvl w:ilvl="7" w:tplc="ACD61110">
      <w:start w:val="1"/>
      <w:numFmt w:val="bullet"/>
      <w:lvlText w:val="o"/>
      <w:lvlJc w:val="left"/>
      <w:pPr>
        <w:ind w:left="5760" w:hanging="360"/>
      </w:pPr>
      <w:rPr>
        <w:rFonts w:ascii="Courier New" w:hAnsi="Courier New" w:hint="default"/>
      </w:rPr>
    </w:lvl>
    <w:lvl w:ilvl="8" w:tplc="DDBE4742">
      <w:start w:val="1"/>
      <w:numFmt w:val="bullet"/>
      <w:lvlText w:val=""/>
      <w:lvlJc w:val="left"/>
      <w:pPr>
        <w:ind w:left="6480" w:hanging="360"/>
      </w:pPr>
      <w:rPr>
        <w:rFonts w:ascii="Wingdings" w:hAnsi="Wingdings" w:hint="default"/>
      </w:rPr>
    </w:lvl>
  </w:abstractNum>
  <w:abstractNum w:abstractNumId="2" w15:restartNumberingAfterBreak="0">
    <w:nsid w:val="652D1B9F"/>
    <w:multiLevelType w:val="hybridMultilevel"/>
    <w:tmpl w:val="C78262A0"/>
    <w:lvl w:ilvl="0" w:tplc="154A1D4A">
      <w:start w:val="1"/>
      <w:numFmt w:val="bullet"/>
      <w:lvlText w:val="·"/>
      <w:lvlJc w:val="left"/>
      <w:pPr>
        <w:ind w:left="720" w:hanging="360"/>
      </w:pPr>
      <w:rPr>
        <w:rFonts w:ascii="Symbol" w:hAnsi="Symbol" w:hint="default"/>
      </w:rPr>
    </w:lvl>
    <w:lvl w:ilvl="1" w:tplc="E43A091A">
      <w:start w:val="1"/>
      <w:numFmt w:val="bullet"/>
      <w:lvlText w:val="o"/>
      <w:lvlJc w:val="left"/>
      <w:pPr>
        <w:ind w:left="1440" w:hanging="360"/>
      </w:pPr>
      <w:rPr>
        <w:rFonts w:ascii="Courier New" w:hAnsi="Courier New" w:hint="default"/>
      </w:rPr>
    </w:lvl>
    <w:lvl w:ilvl="2" w:tplc="69C651FA">
      <w:start w:val="1"/>
      <w:numFmt w:val="bullet"/>
      <w:lvlText w:val=""/>
      <w:lvlJc w:val="left"/>
      <w:pPr>
        <w:ind w:left="2160" w:hanging="360"/>
      </w:pPr>
      <w:rPr>
        <w:rFonts w:ascii="Wingdings" w:hAnsi="Wingdings" w:hint="default"/>
      </w:rPr>
    </w:lvl>
    <w:lvl w:ilvl="3" w:tplc="68AA9DB6">
      <w:start w:val="1"/>
      <w:numFmt w:val="bullet"/>
      <w:lvlText w:val=""/>
      <w:lvlJc w:val="left"/>
      <w:pPr>
        <w:ind w:left="2880" w:hanging="360"/>
      </w:pPr>
      <w:rPr>
        <w:rFonts w:ascii="Symbol" w:hAnsi="Symbol" w:hint="default"/>
      </w:rPr>
    </w:lvl>
    <w:lvl w:ilvl="4" w:tplc="BB449512">
      <w:start w:val="1"/>
      <w:numFmt w:val="bullet"/>
      <w:lvlText w:val="o"/>
      <w:lvlJc w:val="left"/>
      <w:pPr>
        <w:ind w:left="3600" w:hanging="360"/>
      </w:pPr>
      <w:rPr>
        <w:rFonts w:ascii="Courier New" w:hAnsi="Courier New" w:hint="default"/>
      </w:rPr>
    </w:lvl>
    <w:lvl w:ilvl="5" w:tplc="437C618E">
      <w:start w:val="1"/>
      <w:numFmt w:val="bullet"/>
      <w:lvlText w:val=""/>
      <w:lvlJc w:val="left"/>
      <w:pPr>
        <w:ind w:left="4320" w:hanging="360"/>
      </w:pPr>
      <w:rPr>
        <w:rFonts w:ascii="Wingdings" w:hAnsi="Wingdings" w:hint="default"/>
      </w:rPr>
    </w:lvl>
    <w:lvl w:ilvl="6" w:tplc="EDDCC644">
      <w:start w:val="1"/>
      <w:numFmt w:val="bullet"/>
      <w:lvlText w:val=""/>
      <w:lvlJc w:val="left"/>
      <w:pPr>
        <w:ind w:left="5040" w:hanging="360"/>
      </w:pPr>
      <w:rPr>
        <w:rFonts w:ascii="Symbol" w:hAnsi="Symbol" w:hint="default"/>
      </w:rPr>
    </w:lvl>
    <w:lvl w:ilvl="7" w:tplc="A01242E8">
      <w:start w:val="1"/>
      <w:numFmt w:val="bullet"/>
      <w:lvlText w:val="o"/>
      <w:lvlJc w:val="left"/>
      <w:pPr>
        <w:ind w:left="5760" w:hanging="360"/>
      </w:pPr>
      <w:rPr>
        <w:rFonts w:ascii="Courier New" w:hAnsi="Courier New" w:hint="default"/>
      </w:rPr>
    </w:lvl>
    <w:lvl w:ilvl="8" w:tplc="45F2D25A">
      <w:start w:val="1"/>
      <w:numFmt w:val="bullet"/>
      <w:lvlText w:val=""/>
      <w:lvlJc w:val="left"/>
      <w:pPr>
        <w:ind w:left="6480" w:hanging="360"/>
      </w:pPr>
      <w:rPr>
        <w:rFonts w:ascii="Wingdings" w:hAnsi="Wingdings" w:hint="default"/>
      </w:rPr>
    </w:lvl>
  </w:abstractNum>
  <w:num w:numId="1" w16cid:durableId="1485973811">
    <w:abstractNumId w:val="1"/>
  </w:num>
  <w:num w:numId="2" w16cid:durableId="513764558">
    <w:abstractNumId w:val="2"/>
  </w:num>
  <w:num w:numId="3" w16cid:durableId="91786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603E0"/>
    <w:rsid w:val="000910C4"/>
    <w:rsid w:val="000A24F1"/>
    <w:rsid w:val="00131077"/>
    <w:rsid w:val="00163F94"/>
    <w:rsid w:val="001C3747"/>
    <w:rsid w:val="001D455B"/>
    <w:rsid w:val="00223D44"/>
    <w:rsid w:val="00236DAC"/>
    <w:rsid w:val="00286E77"/>
    <w:rsid w:val="002B0934"/>
    <w:rsid w:val="002B1D2E"/>
    <w:rsid w:val="002E6358"/>
    <w:rsid w:val="003F6391"/>
    <w:rsid w:val="004368FD"/>
    <w:rsid w:val="00437A87"/>
    <w:rsid w:val="004E1B65"/>
    <w:rsid w:val="00515F20"/>
    <w:rsid w:val="00597679"/>
    <w:rsid w:val="006425A0"/>
    <w:rsid w:val="006454D3"/>
    <w:rsid w:val="006D67B2"/>
    <w:rsid w:val="006E7611"/>
    <w:rsid w:val="00771C1D"/>
    <w:rsid w:val="007D2F48"/>
    <w:rsid w:val="007F14AF"/>
    <w:rsid w:val="008208F5"/>
    <w:rsid w:val="00851D1F"/>
    <w:rsid w:val="008A2B58"/>
    <w:rsid w:val="00911FDF"/>
    <w:rsid w:val="009156F6"/>
    <w:rsid w:val="009939BC"/>
    <w:rsid w:val="00A17E4D"/>
    <w:rsid w:val="00AA2D5A"/>
    <w:rsid w:val="00AB3F1D"/>
    <w:rsid w:val="00B12281"/>
    <w:rsid w:val="00B21897"/>
    <w:rsid w:val="00B360FD"/>
    <w:rsid w:val="00BE1F40"/>
    <w:rsid w:val="00C7078E"/>
    <w:rsid w:val="00CA6584"/>
    <w:rsid w:val="00D3051F"/>
    <w:rsid w:val="00D50099"/>
    <w:rsid w:val="00D722B9"/>
    <w:rsid w:val="00D81593"/>
    <w:rsid w:val="00DE7ADC"/>
    <w:rsid w:val="00E02769"/>
    <w:rsid w:val="00E103C2"/>
    <w:rsid w:val="00E25ED6"/>
    <w:rsid w:val="00EE76FA"/>
    <w:rsid w:val="00F16BA1"/>
    <w:rsid w:val="00F33AEC"/>
    <w:rsid w:val="00FE3295"/>
    <w:rsid w:val="025BC9F1"/>
    <w:rsid w:val="03362DF6"/>
    <w:rsid w:val="06A8FE63"/>
    <w:rsid w:val="0A26FA92"/>
    <w:rsid w:val="0CB3FE81"/>
    <w:rsid w:val="0D8C1F69"/>
    <w:rsid w:val="1141C5D7"/>
    <w:rsid w:val="1DA63BF9"/>
    <w:rsid w:val="1F7E0FFF"/>
    <w:rsid w:val="2396FFDA"/>
    <w:rsid w:val="252D681A"/>
    <w:rsid w:val="2852EE83"/>
    <w:rsid w:val="2DFCF583"/>
    <w:rsid w:val="33DC11CC"/>
    <w:rsid w:val="358871FE"/>
    <w:rsid w:val="3CAB921F"/>
    <w:rsid w:val="3FC70BDB"/>
    <w:rsid w:val="40A603E0"/>
    <w:rsid w:val="43A405CF"/>
    <w:rsid w:val="43D1C335"/>
    <w:rsid w:val="4886D8B8"/>
    <w:rsid w:val="4DFE1819"/>
    <w:rsid w:val="4E273706"/>
    <w:rsid w:val="618A1174"/>
    <w:rsid w:val="64234447"/>
    <w:rsid w:val="6512DC7E"/>
    <w:rsid w:val="65AD1E85"/>
    <w:rsid w:val="660DDD4C"/>
    <w:rsid w:val="6AB9A79C"/>
    <w:rsid w:val="6E5DB854"/>
    <w:rsid w:val="6EB751D4"/>
    <w:rsid w:val="7324F055"/>
    <w:rsid w:val="7D89706A"/>
    <w:rsid w:val="7E2752AD"/>
    <w:rsid w:val="7F00C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03E0"/>
  <w15:chartTrackingRefBased/>
  <w15:docId w15:val="{4F3D0A69-B43F-499D-B1BD-0D8F0511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3DC11CC"/>
    <w:pPr>
      <w:tabs>
        <w:tab w:val="center" w:pos="4680"/>
        <w:tab w:val="right" w:pos="9360"/>
      </w:tabs>
      <w:spacing w:after="0" w:line="240" w:lineRule="auto"/>
    </w:pPr>
  </w:style>
  <w:style w:type="paragraph" w:styleId="Footer">
    <w:name w:val="footer"/>
    <w:basedOn w:val="Normal"/>
    <w:uiPriority w:val="99"/>
    <w:unhideWhenUsed/>
    <w:rsid w:val="33DC11C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368FD"/>
    <w:pPr>
      <w:spacing w:after="0" w:line="240" w:lineRule="auto"/>
    </w:pPr>
  </w:style>
  <w:style w:type="paragraph" w:styleId="CommentSubject">
    <w:name w:val="annotation subject"/>
    <w:basedOn w:val="CommentText"/>
    <w:next w:val="CommentText"/>
    <w:link w:val="CommentSubjectChar"/>
    <w:uiPriority w:val="99"/>
    <w:semiHidden/>
    <w:unhideWhenUsed/>
    <w:rsid w:val="00D50099"/>
    <w:rPr>
      <w:b/>
      <w:bCs/>
    </w:rPr>
  </w:style>
  <w:style w:type="character" w:customStyle="1" w:styleId="CommentSubjectChar">
    <w:name w:val="Comment Subject Char"/>
    <w:basedOn w:val="CommentTextChar"/>
    <w:link w:val="CommentSubject"/>
    <w:uiPriority w:val="99"/>
    <w:semiHidden/>
    <w:rsid w:val="00D50099"/>
    <w:rPr>
      <w:b/>
      <w:bCs/>
      <w:sz w:val="20"/>
      <w:szCs w:val="20"/>
    </w:rPr>
  </w:style>
  <w:style w:type="paragraph" w:styleId="NormalWeb">
    <w:name w:val="Normal (Web)"/>
    <w:basedOn w:val="Normal"/>
    <w:uiPriority w:val="99"/>
    <w:semiHidden/>
    <w:unhideWhenUsed/>
    <w:rsid w:val="007D2F4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4B5D8AE376FE4F8CEED47065326DDE" ma:contentTypeVersion="19" ma:contentTypeDescription="Create a new document." ma:contentTypeScope="" ma:versionID="7a0ec33d70a39987316fe9400e2df0b8">
  <xsd:schema xmlns:xsd="http://www.w3.org/2001/XMLSchema" xmlns:xs="http://www.w3.org/2001/XMLSchema" xmlns:p="http://schemas.microsoft.com/office/2006/metadata/properties" xmlns:ns2="4201350e-8a66-4c0a-8533-b2ab4d39d087" xmlns:ns3="71237317-aeb8-44ce-abc0-c0c5d41f8260" xmlns:ns4="ef73d6c3-b6b3-4ddb-a3a7-36b905b6dda7" targetNamespace="http://schemas.microsoft.com/office/2006/metadata/properties" ma:root="true" ma:fieldsID="0d01268033ba45fb6d7964d734860fad" ns2:_="" ns3:_="" ns4:_="">
    <xsd:import namespace="4201350e-8a66-4c0a-8533-b2ab4d39d087"/>
    <xsd:import namespace="71237317-aeb8-44ce-abc0-c0c5d41f8260"/>
    <xsd:import namespace="ef73d6c3-b6b3-4ddb-a3a7-36b905b6dd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1350e-8a66-4c0a-8533-b2ab4d39d08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37317-aeb8-44ce-abc0-c0c5d41f8260"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3d6c3-b6b3-4ddb-a3a7-36b905b6dd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9d9675-12c5-4802-b9df-a9e57d3789f1}" ma:internalName="TaxCatchAll" ma:showField="CatchAllData" ma:web="ef73d6c3-b6b3-4ddb-a3a7-36b905b6d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73d6c3-b6b3-4ddb-a3a7-36b905b6dda7" xsi:nil="true"/>
    <lcf76f155ced4ddcb4097134ff3c332f xmlns="4201350e-8a66-4c0a-8533-b2ab4d39d0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6D2995-1DBA-4938-812C-4F9E36961B95}">
  <ds:schemaRefs>
    <ds:schemaRef ds:uri="http://schemas.microsoft.com/sharepoint/v3/contenttype/forms"/>
  </ds:schemaRefs>
</ds:datastoreItem>
</file>

<file path=customXml/itemProps2.xml><?xml version="1.0" encoding="utf-8"?>
<ds:datastoreItem xmlns:ds="http://schemas.openxmlformats.org/officeDocument/2006/customXml" ds:itemID="{705BE45F-96BB-4F7C-896A-3BD8E66FD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1350e-8a66-4c0a-8533-b2ab4d39d087"/>
    <ds:schemaRef ds:uri="71237317-aeb8-44ce-abc0-c0c5d41f8260"/>
    <ds:schemaRef ds:uri="ef73d6c3-b6b3-4ddb-a3a7-36b905b6d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B4B3D-0093-4732-93BB-4F32E1455F38}">
  <ds:schemaRefs>
    <ds:schemaRef ds:uri="http://schemas.microsoft.com/office/2006/metadata/properties"/>
    <ds:schemaRef ds:uri="http://schemas.microsoft.com/office/infopath/2007/PartnerControls"/>
    <ds:schemaRef ds:uri="ef73d6c3-b6b3-4ddb-a3a7-36b905b6dda7"/>
    <ds:schemaRef ds:uri="4201350e-8a66-4c0a-8533-b2ab4d39d08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416</Words>
  <Characters>2659</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Amanda</dc:creator>
  <cp:keywords/>
  <dc:description/>
  <cp:lastModifiedBy>Fiel, Nicole</cp:lastModifiedBy>
  <cp:revision>7</cp:revision>
  <dcterms:created xsi:type="dcterms:W3CDTF">2026-01-07T05:17:00Z</dcterms:created>
  <dcterms:modified xsi:type="dcterms:W3CDTF">2026-01-14T22:05:00Z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0x0101009E4B5D8AE376FE4F8CEED47065326DDE</vt:lpwstr>
  </property>
  <property fmtid="{D5CDD505-2E9C-101B-9397-08002B2CF9AE}" pid="3" name="MediaServiceImageTags">
    <vt:lpwstr/>
  </property>
</Properties>
</file>